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27.99999999999997" w:lineRule="auto"/>
        <w:ind w:left="0" w:firstLine="0"/>
        <w:jc w:val="center"/>
        <w:rPr>
          <w:rFonts w:ascii="Playfair Display" w:cs="Playfair Display" w:eastAsia="Playfair Display" w:hAnsi="Playfair Display"/>
          <w:b w:val="1"/>
          <w:color w:val="2f3b69"/>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2075025</wp:posOffset>
            </wp:positionH>
            <wp:positionV relativeFrom="paragraph">
              <wp:posOffset>123825</wp:posOffset>
            </wp:positionV>
            <wp:extent cx="1576388" cy="1058947"/>
            <wp:effectExtent b="0" l="0" r="0" t="0"/>
            <wp:wrapNone/>
            <wp:docPr id="1" name="image1.png"/>
            <a:graphic>
              <a:graphicData uri="http://schemas.openxmlformats.org/drawingml/2006/picture">
                <pic:pic>
                  <pic:nvPicPr>
                    <pic:cNvPr id="0" name="image1.png"/>
                    <pic:cNvPicPr preferRelativeResize="0"/>
                  </pic:nvPicPr>
                  <pic:blipFill>
                    <a:blip r:embed="rId6"/>
                    <a:srcRect b="19124" l="0" r="0" t="14176"/>
                    <a:stretch>
                      <a:fillRect/>
                    </a:stretch>
                  </pic:blipFill>
                  <pic:spPr>
                    <a:xfrm>
                      <a:off x="0" y="0"/>
                      <a:ext cx="1576388" cy="1058947"/>
                    </a:xfrm>
                    <a:prstGeom prst="rect"/>
                    <a:ln/>
                  </pic:spPr>
                </pic:pic>
              </a:graphicData>
            </a:graphic>
          </wp:anchor>
        </w:drawing>
      </w:r>
    </w:p>
    <w:p w:rsidR="00000000" w:rsidDel="00000000" w:rsidP="00000000" w:rsidRDefault="00000000" w:rsidRPr="00000000" w14:paraId="00000002">
      <w:pPr>
        <w:widowControl w:val="0"/>
        <w:spacing w:line="227.99999999999997" w:lineRule="auto"/>
        <w:ind w:left="0" w:firstLine="0"/>
        <w:jc w:val="center"/>
        <w:rPr>
          <w:rFonts w:ascii="Playfair Display" w:cs="Playfair Display" w:eastAsia="Playfair Display" w:hAnsi="Playfair Display"/>
          <w:b w:val="1"/>
          <w:color w:val="2f3b69"/>
          <w:sz w:val="36"/>
          <w:szCs w:val="36"/>
        </w:rPr>
      </w:pPr>
      <w:r w:rsidDel="00000000" w:rsidR="00000000" w:rsidRPr="00000000">
        <w:rPr>
          <w:rtl w:val="0"/>
        </w:rPr>
      </w:r>
    </w:p>
    <w:p w:rsidR="00000000" w:rsidDel="00000000" w:rsidP="00000000" w:rsidRDefault="00000000" w:rsidRPr="00000000" w14:paraId="00000003">
      <w:pPr>
        <w:widowControl w:val="0"/>
        <w:spacing w:line="227.99999999999997" w:lineRule="auto"/>
        <w:ind w:left="0" w:firstLine="0"/>
        <w:jc w:val="center"/>
        <w:rPr>
          <w:rFonts w:ascii="Playfair Display" w:cs="Playfair Display" w:eastAsia="Playfair Display" w:hAnsi="Playfair Display"/>
          <w:b w:val="1"/>
          <w:color w:val="2f3b69"/>
          <w:sz w:val="36"/>
          <w:szCs w:val="36"/>
        </w:rPr>
      </w:pPr>
      <w:r w:rsidDel="00000000" w:rsidR="00000000" w:rsidRPr="00000000">
        <w:rPr>
          <w:rtl w:val="0"/>
        </w:rPr>
      </w:r>
    </w:p>
    <w:p w:rsidR="00000000" w:rsidDel="00000000" w:rsidP="00000000" w:rsidRDefault="00000000" w:rsidRPr="00000000" w14:paraId="00000004">
      <w:pPr>
        <w:widowControl w:val="0"/>
        <w:spacing w:line="227.99999999999997" w:lineRule="auto"/>
        <w:ind w:left="0" w:firstLine="0"/>
        <w:jc w:val="center"/>
        <w:rPr>
          <w:rFonts w:ascii="Playfair Display" w:cs="Playfair Display" w:eastAsia="Playfair Display" w:hAnsi="Playfair Display"/>
          <w:b w:val="1"/>
          <w:color w:val="2f3b69"/>
          <w:sz w:val="36"/>
          <w:szCs w:val="36"/>
        </w:rPr>
      </w:pPr>
      <w:r w:rsidDel="00000000" w:rsidR="00000000" w:rsidRPr="00000000">
        <w:rPr>
          <w:rtl w:val="0"/>
        </w:rPr>
      </w:r>
    </w:p>
    <w:p w:rsidR="00000000" w:rsidDel="00000000" w:rsidP="00000000" w:rsidRDefault="00000000" w:rsidRPr="00000000" w14:paraId="00000005">
      <w:pPr>
        <w:widowControl w:val="0"/>
        <w:spacing w:line="227.99999999999997" w:lineRule="auto"/>
        <w:ind w:left="0" w:firstLine="0"/>
        <w:jc w:val="center"/>
        <w:rPr>
          <w:rFonts w:ascii="Playfair Display" w:cs="Playfair Display" w:eastAsia="Playfair Display" w:hAnsi="Playfair Display"/>
          <w:b w:val="1"/>
          <w:color w:val="2f3b69"/>
          <w:sz w:val="36"/>
          <w:szCs w:val="36"/>
        </w:rPr>
      </w:pPr>
      <w:r w:rsidDel="00000000" w:rsidR="00000000" w:rsidRPr="00000000">
        <w:rPr>
          <w:rtl w:val="0"/>
        </w:rPr>
      </w:r>
    </w:p>
    <w:p w:rsidR="00000000" w:rsidDel="00000000" w:rsidP="00000000" w:rsidRDefault="00000000" w:rsidRPr="00000000" w14:paraId="00000006">
      <w:pPr>
        <w:widowControl w:val="0"/>
        <w:spacing w:line="227.99999999999997" w:lineRule="auto"/>
        <w:ind w:left="0" w:firstLine="0"/>
        <w:jc w:val="center"/>
        <w:rPr>
          <w:rFonts w:ascii="Playfair Display" w:cs="Playfair Display" w:eastAsia="Playfair Display" w:hAnsi="Playfair Display"/>
          <w:color w:val="2f3b69"/>
          <w:sz w:val="28"/>
          <w:szCs w:val="28"/>
          <w:shd w:fill="e8b09f" w:val="clear"/>
        </w:rPr>
      </w:pPr>
      <w:r w:rsidDel="00000000" w:rsidR="00000000" w:rsidRPr="00000000">
        <w:rPr>
          <w:rFonts w:ascii="Playfair Display" w:cs="Playfair Display" w:eastAsia="Playfair Display" w:hAnsi="Playfair Display"/>
          <w:b w:val="1"/>
          <w:color w:val="e8b09f"/>
          <w:sz w:val="40"/>
          <w:szCs w:val="40"/>
          <w:shd w:fill="e8b09f" w:val="clear"/>
          <w:rtl w:val="0"/>
        </w:rPr>
        <w:t xml:space="preserve">-</w:t>
      </w:r>
      <w:r w:rsidDel="00000000" w:rsidR="00000000" w:rsidRPr="00000000">
        <w:rPr>
          <w:rFonts w:ascii="Playfair Display" w:cs="Playfair Display" w:eastAsia="Playfair Display" w:hAnsi="Playfair Display"/>
          <w:b w:val="1"/>
          <w:color w:val="ffffff"/>
          <w:sz w:val="40"/>
          <w:szCs w:val="40"/>
          <w:shd w:fill="e8b09f" w:val="clear"/>
          <w:rtl w:val="0"/>
        </w:rPr>
        <w:t xml:space="preserve">Définir la ligne éditoriale de votre </w:t>
      </w:r>
      <w:r w:rsidDel="00000000" w:rsidR="00000000" w:rsidRPr="00000000">
        <w:rPr>
          <w:rFonts w:ascii="Playfair Display" w:cs="Playfair Display" w:eastAsia="Playfair Display" w:hAnsi="Playfair Display"/>
          <w:b w:val="1"/>
          <w:color w:val="ffffff"/>
          <w:sz w:val="40"/>
          <w:szCs w:val="40"/>
          <w:shd w:fill="e8b09f" w:val="clear"/>
          <w:rtl w:val="0"/>
        </w:rPr>
        <w:t xml:space="preserve">entreprise</w:t>
      </w:r>
      <w:r w:rsidDel="00000000" w:rsidR="00000000" w:rsidRPr="00000000">
        <w:rPr>
          <w:rFonts w:ascii="Playfair Display" w:cs="Playfair Display" w:eastAsia="Playfair Display" w:hAnsi="Playfair Display"/>
          <w:b w:val="1"/>
          <w:color w:val="e8b09f"/>
          <w:sz w:val="40"/>
          <w:szCs w:val="40"/>
          <w:shd w:fill="e8b09f" w:val="clear"/>
          <w:rtl w:val="0"/>
        </w:rPr>
        <w:t xml:space="preserve">-</w:t>
      </w:r>
      <w:r w:rsidDel="00000000" w:rsidR="00000000" w:rsidRPr="00000000">
        <w:rPr>
          <w:rFonts w:ascii="Playfair Display" w:cs="Playfair Display" w:eastAsia="Playfair Display" w:hAnsi="Playfair Display"/>
          <w:b w:val="1"/>
          <w:color w:val="2f3b69"/>
          <w:sz w:val="40"/>
          <w:szCs w:val="40"/>
          <w:shd w:fill="e8b09f" w:val="clear"/>
          <w:rtl w:val="0"/>
        </w:rPr>
        <w:t xml:space="preserve">     </w:t>
      </w:r>
      <w:r w:rsidDel="00000000" w:rsidR="00000000" w:rsidRPr="00000000">
        <w:rPr>
          <w:rtl w:val="0"/>
        </w:rPr>
      </w:r>
    </w:p>
    <w:p w:rsidR="00000000" w:rsidDel="00000000" w:rsidP="00000000" w:rsidRDefault="00000000" w:rsidRPr="00000000" w14:paraId="00000007">
      <w:pPr>
        <w:widowControl w:val="0"/>
        <w:spacing w:line="227.99999999999997" w:lineRule="auto"/>
        <w:ind w:left="0" w:firstLine="0"/>
        <w:jc w:val="left"/>
        <w:rPr>
          <w:rFonts w:ascii="Playfair Display" w:cs="Playfair Display" w:eastAsia="Playfair Display" w:hAnsi="Playfair Display"/>
          <w:color w:val="2f3b69"/>
        </w:rPr>
      </w:pPr>
      <w:r w:rsidDel="00000000" w:rsidR="00000000" w:rsidRPr="00000000">
        <w:rPr>
          <w:rtl w:val="0"/>
        </w:rPr>
      </w:r>
    </w:p>
    <w:p w:rsidR="00000000" w:rsidDel="00000000" w:rsidP="00000000" w:rsidRDefault="00000000" w:rsidRPr="00000000" w14:paraId="00000008">
      <w:pPr>
        <w:widowControl w:val="0"/>
        <w:spacing w:line="227.99999999999997" w:lineRule="auto"/>
        <w:ind w:left="0" w:firstLine="0"/>
        <w:jc w:val="left"/>
        <w:rPr>
          <w:rFonts w:ascii="Playfair Display" w:cs="Playfair Display" w:eastAsia="Playfair Display" w:hAnsi="Playfair Display"/>
          <w:b w:val="1"/>
          <w:color w:val="2f3b69"/>
          <w:sz w:val="34"/>
          <w:szCs w:val="34"/>
        </w:rPr>
      </w:pPr>
      <w:r w:rsidDel="00000000" w:rsidR="00000000" w:rsidRPr="00000000">
        <w:rPr>
          <w:rtl w:val="0"/>
        </w:rPr>
      </w:r>
    </w:p>
    <w:p w:rsidR="00000000" w:rsidDel="00000000" w:rsidP="00000000" w:rsidRDefault="00000000" w:rsidRPr="00000000" w14:paraId="00000009">
      <w:pPr>
        <w:widowControl w:val="0"/>
        <w:spacing w:line="227.99999999999997" w:lineRule="auto"/>
        <w:ind w:left="0" w:firstLine="0"/>
        <w:jc w:val="left"/>
        <w:rPr>
          <w:rFonts w:ascii="Montserrat" w:cs="Montserrat" w:eastAsia="Montserrat" w:hAnsi="Montserrat"/>
          <w:color w:val="2f3b69"/>
          <w:sz w:val="28"/>
          <w:szCs w:val="28"/>
        </w:rPr>
      </w:pPr>
      <w:r w:rsidDel="00000000" w:rsidR="00000000" w:rsidRPr="00000000">
        <w:rPr>
          <w:rFonts w:ascii="Playfair Display" w:cs="Playfair Display" w:eastAsia="Playfair Display" w:hAnsi="Playfair Display"/>
          <w:b w:val="1"/>
          <w:color w:val="2f3b69"/>
          <w:sz w:val="34"/>
          <w:szCs w:val="34"/>
          <w:rtl w:val="0"/>
        </w:rPr>
        <w:t xml:space="preserve">Cas pratique n°1 :</w:t>
      </w:r>
      <w:r w:rsidDel="00000000" w:rsidR="00000000" w:rsidRPr="00000000">
        <w:rPr>
          <w:rFonts w:ascii="Montserrat" w:cs="Montserrat" w:eastAsia="Montserrat" w:hAnsi="Montserrat"/>
          <w:color w:val="2f3b69"/>
          <w:sz w:val="28"/>
          <w:szCs w:val="28"/>
          <w:rtl w:val="0"/>
        </w:rPr>
        <w:t xml:space="preserve"> Identifiez votre audience en identifiant au moins un persona </w:t>
      </w:r>
    </w:p>
    <w:p w:rsidR="00000000" w:rsidDel="00000000" w:rsidP="00000000" w:rsidRDefault="00000000" w:rsidRPr="00000000" w14:paraId="0000000A">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0B">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Âge : </w:t>
      </w:r>
    </w:p>
    <w:p w:rsidR="00000000" w:rsidDel="00000000" w:rsidP="00000000" w:rsidRDefault="00000000" w:rsidRPr="00000000" w14:paraId="0000000C">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0D">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0E">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Travail :</w:t>
      </w:r>
    </w:p>
    <w:p w:rsidR="00000000" w:rsidDel="00000000" w:rsidP="00000000" w:rsidRDefault="00000000" w:rsidRPr="00000000" w14:paraId="0000000F">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10">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11">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Situation personnelle : </w:t>
      </w:r>
    </w:p>
    <w:p w:rsidR="00000000" w:rsidDel="00000000" w:rsidP="00000000" w:rsidRDefault="00000000" w:rsidRPr="00000000" w14:paraId="00000012">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13">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14">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Localisation : </w:t>
      </w:r>
    </w:p>
    <w:p w:rsidR="00000000" w:rsidDel="00000000" w:rsidP="00000000" w:rsidRDefault="00000000" w:rsidRPr="00000000" w14:paraId="00000015">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16">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17">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18">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Centres d’intérêts : </w:t>
      </w:r>
    </w:p>
    <w:p w:rsidR="00000000" w:rsidDel="00000000" w:rsidP="00000000" w:rsidRDefault="00000000" w:rsidRPr="00000000" w14:paraId="00000019">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1A">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1B">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1C">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Personnalité :</w:t>
      </w:r>
    </w:p>
    <w:p w:rsidR="00000000" w:rsidDel="00000000" w:rsidP="00000000" w:rsidRDefault="00000000" w:rsidRPr="00000000" w14:paraId="0000001D">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1E">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1F">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20">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21">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Objectifs : </w:t>
      </w:r>
    </w:p>
    <w:p w:rsidR="00000000" w:rsidDel="00000000" w:rsidP="00000000" w:rsidRDefault="00000000" w:rsidRPr="00000000" w14:paraId="00000022">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23">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24">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25">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26">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27">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Motivations d’achat : </w:t>
      </w:r>
    </w:p>
    <w:p w:rsidR="00000000" w:rsidDel="00000000" w:rsidP="00000000" w:rsidRDefault="00000000" w:rsidRPr="00000000" w14:paraId="00000028">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29">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2A">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2B">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Frustrations :</w:t>
      </w:r>
    </w:p>
    <w:p w:rsidR="00000000" w:rsidDel="00000000" w:rsidP="00000000" w:rsidRDefault="00000000" w:rsidRPr="00000000" w14:paraId="0000002C">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2D">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2E">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2F">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Rédiger sa biographie :</w:t>
      </w:r>
    </w:p>
    <w:p w:rsidR="00000000" w:rsidDel="00000000" w:rsidP="00000000" w:rsidRDefault="00000000" w:rsidRPr="00000000" w14:paraId="00000030">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31">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32">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33">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Canaux digitaux utilisés : </w:t>
      </w:r>
    </w:p>
    <w:p w:rsidR="00000000" w:rsidDel="00000000" w:rsidP="00000000" w:rsidRDefault="00000000" w:rsidRPr="00000000" w14:paraId="00000034">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35">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36">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37">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Marques préférées :</w:t>
      </w:r>
    </w:p>
    <w:p w:rsidR="00000000" w:rsidDel="00000000" w:rsidP="00000000" w:rsidRDefault="00000000" w:rsidRPr="00000000" w14:paraId="00000038">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39">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3A">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3B">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3C">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layfair Display" w:cs="Playfair Display" w:eastAsia="Playfair Display" w:hAnsi="Playfair Display"/>
          <w:b w:val="1"/>
          <w:color w:val="2f3b69"/>
          <w:sz w:val="34"/>
          <w:szCs w:val="34"/>
        </w:rPr>
      </w:pPr>
      <w:r w:rsidDel="00000000" w:rsidR="00000000" w:rsidRPr="00000000">
        <w:rPr>
          <w:rtl w:val="0"/>
        </w:rPr>
      </w:r>
    </w:p>
    <w:p w:rsidR="00000000" w:rsidDel="00000000" w:rsidP="00000000" w:rsidRDefault="00000000" w:rsidRPr="00000000" w14:paraId="0000003D">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layfair Display" w:cs="Playfair Display" w:eastAsia="Playfair Display" w:hAnsi="Playfair Display"/>
          <w:b w:val="1"/>
          <w:color w:val="2f3b69"/>
          <w:sz w:val="34"/>
          <w:szCs w:val="34"/>
        </w:rPr>
      </w:pPr>
      <w:r w:rsidDel="00000000" w:rsidR="00000000" w:rsidRPr="00000000">
        <w:rPr>
          <w:rtl w:val="0"/>
        </w:rPr>
      </w:r>
    </w:p>
    <w:p w:rsidR="00000000" w:rsidDel="00000000" w:rsidP="00000000" w:rsidRDefault="00000000" w:rsidRPr="00000000" w14:paraId="0000003E">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layfair Display" w:cs="Playfair Display" w:eastAsia="Playfair Display" w:hAnsi="Playfair Display"/>
          <w:b w:val="1"/>
          <w:color w:val="2f3b69"/>
          <w:sz w:val="34"/>
          <w:szCs w:val="34"/>
        </w:rPr>
      </w:pPr>
      <w:r w:rsidDel="00000000" w:rsidR="00000000" w:rsidRPr="00000000">
        <w:rPr>
          <w:rtl w:val="0"/>
        </w:rPr>
      </w:r>
    </w:p>
    <w:p w:rsidR="00000000" w:rsidDel="00000000" w:rsidP="00000000" w:rsidRDefault="00000000" w:rsidRPr="00000000" w14:paraId="0000003F">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8"/>
          <w:szCs w:val="28"/>
        </w:rPr>
      </w:pPr>
      <w:r w:rsidDel="00000000" w:rsidR="00000000" w:rsidRPr="00000000">
        <w:rPr>
          <w:rFonts w:ascii="Playfair Display" w:cs="Playfair Display" w:eastAsia="Playfair Display" w:hAnsi="Playfair Display"/>
          <w:b w:val="1"/>
          <w:color w:val="2f3b69"/>
          <w:sz w:val="34"/>
          <w:szCs w:val="34"/>
          <w:rtl w:val="0"/>
        </w:rPr>
        <w:t xml:space="preserve">Cas pratique n°2 :</w:t>
      </w:r>
      <w:r w:rsidDel="00000000" w:rsidR="00000000" w:rsidRPr="00000000">
        <w:rPr>
          <w:rFonts w:ascii="Poppins" w:cs="Poppins" w:eastAsia="Poppins" w:hAnsi="Poppins"/>
          <w:color w:val="2f3b69"/>
          <w:sz w:val="28"/>
          <w:szCs w:val="28"/>
          <w:rtl w:val="0"/>
        </w:rPr>
        <w:t xml:space="preserve"> Identifiez vos ressources internes (temps, personnel, budget,...) </w:t>
      </w:r>
    </w:p>
    <w:p w:rsidR="00000000" w:rsidDel="00000000" w:rsidP="00000000" w:rsidRDefault="00000000" w:rsidRPr="00000000" w14:paraId="00000040">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41">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FORCES :</w:t>
      </w:r>
    </w:p>
    <w:p w:rsidR="00000000" w:rsidDel="00000000" w:rsidP="00000000" w:rsidRDefault="00000000" w:rsidRPr="00000000" w14:paraId="00000042">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43">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44">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45">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FAIBLESSE : </w:t>
      </w:r>
    </w:p>
    <w:p w:rsidR="00000000" w:rsidDel="00000000" w:rsidP="00000000" w:rsidRDefault="00000000" w:rsidRPr="00000000" w14:paraId="00000046">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47">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8"/>
          <w:szCs w:val="28"/>
        </w:rPr>
      </w:pPr>
      <w:r w:rsidDel="00000000" w:rsidR="00000000" w:rsidRPr="00000000">
        <w:rPr>
          <w:rFonts w:ascii="Playfair Display" w:cs="Playfair Display" w:eastAsia="Playfair Display" w:hAnsi="Playfair Display"/>
          <w:b w:val="1"/>
          <w:color w:val="2f3b69"/>
          <w:sz w:val="34"/>
          <w:szCs w:val="34"/>
          <w:rtl w:val="0"/>
        </w:rPr>
        <w:t xml:space="preserve">Cas pratique n°3 :</w:t>
      </w:r>
      <w:r w:rsidDel="00000000" w:rsidR="00000000" w:rsidRPr="00000000">
        <w:rPr>
          <w:rFonts w:ascii="Poppins" w:cs="Poppins" w:eastAsia="Poppins" w:hAnsi="Poppins"/>
          <w:color w:val="2f3b69"/>
          <w:sz w:val="28"/>
          <w:szCs w:val="28"/>
          <w:rtl w:val="0"/>
        </w:rPr>
        <w:t xml:space="preserve"> Identifiez les ressources externes (modèle PESTEL)</w:t>
      </w:r>
    </w:p>
    <w:p w:rsidR="00000000" w:rsidDel="00000000" w:rsidP="00000000" w:rsidRDefault="00000000" w:rsidRPr="00000000" w14:paraId="00000048">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49">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Politique :  </w:t>
      </w:r>
    </w:p>
    <w:p w:rsidR="00000000" w:rsidDel="00000000" w:rsidP="00000000" w:rsidRDefault="00000000" w:rsidRPr="00000000" w14:paraId="0000004A">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4B">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4C">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4D">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Economique : </w:t>
      </w:r>
    </w:p>
    <w:p w:rsidR="00000000" w:rsidDel="00000000" w:rsidP="00000000" w:rsidRDefault="00000000" w:rsidRPr="00000000" w14:paraId="0000004E">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4F">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50">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51">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Sociale : </w:t>
      </w:r>
    </w:p>
    <w:p w:rsidR="00000000" w:rsidDel="00000000" w:rsidP="00000000" w:rsidRDefault="00000000" w:rsidRPr="00000000" w14:paraId="00000052">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53">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54">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55">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Technologique : </w:t>
      </w:r>
    </w:p>
    <w:p w:rsidR="00000000" w:rsidDel="00000000" w:rsidP="00000000" w:rsidRDefault="00000000" w:rsidRPr="00000000" w14:paraId="00000056">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57">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58">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59">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5A">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5B">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Écologique : </w:t>
      </w:r>
    </w:p>
    <w:p w:rsidR="00000000" w:rsidDel="00000000" w:rsidP="00000000" w:rsidRDefault="00000000" w:rsidRPr="00000000" w14:paraId="0000005C">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5D">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5E">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5F">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60">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61">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Législatif : </w:t>
      </w:r>
    </w:p>
    <w:p w:rsidR="00000000" w:rsidDel="00000000" w:rsidP="00000000" w:rsidRDefault="00000000" w:rsidRPr="00000000" w14:paraId="00000062">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layfair Display" w:cs="Playfair Display" w:eastAsia="Playfair Display" w:hAnsi="Playfair Display"/>
          <w:b w:val="1"/>
          <w:color w:val="2f3b69"/>
          <w:sz w:val="34"/>
          <w:szCs w:val="34"/>
        </w:rPr>
      </w:pPr>
      <w:r w:rsidDel="00000000" w:rsidR="00000000" w:rsidRPr="00000000">
        <w:rPr>
          <w:rtl w:val="0"/>
        </w:rPr>
      </w:r>
    </w:p>
    <w:p w:rsidR="00000000" w:rsidDel="00000000" w:rsidP="00000000" w:rsidRDefault="00000000" w:rsidRPr="00000000" w14:paraId="00000063">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layfair Display" w:cs="Playfair Display" w:eastAsia="Playfair Display" w:hAnsi="Playfair Display"/>
          <w:b w:val="1"/>
          <w:color w:val="2f3b69"/>
          <w:sz w:val="34"/>
          <w:szCs w:val="34"/>
        </w:rPr>
      </w:pPr>
      <w:r w:rsidDel="00000000" w:rsidR="00000000" w:rsidRPr="00000000">
        <w:rPr>
          <w:rtl w:val="0"/>
        </w:rPr>
      </w:r>
    </w:p>
    <w:p w:rsidR="00000000" w:rsidDel="00000000" w:rsidP="00000000" w:rsidRDefault="00000000" w:rsidRPr="00000000" w14:paraId="00000064">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layfair Display" w:cs="Playfair Display" w:eastAsia="Playfair Display" w:hAnsi="Playfair Display"/>
          <w:b w:val="1"/>
          <w:color w:val="2f3b69"/>
          <w:sz w:val="34"/>
          <w:szCs w:val="34"/>
        </w:rPr>
      </w:pPr>
      <w:r w:rsidDel="00000000" w:rsidR="00000000" w:rsidRPr="00000000">
        <w:rPr>
          <w:rtl w:val="0"/>
        </w:rPr>
      </w:r>
    </w:p>
    <w:p w:rsidR="00000000" w:rsidDel="00000000" w:rsidP="00000000" w:rsidRDefault="00000000" w:rsidRPr="00000000" w14:paraId="00000065">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layfair Display" w:cs="Playfair Display" w:eastAsia="Playfair Display" w:hAnsi="Playfair Display"/>
          <w:b w:val="1"/>
          <w:color w:val="2f3b69"/>
          <w:sz w:val="34"/>
          <w:szCs w:val="34"/>
        </w:rPr>
      </w:pPr>
      <w:r w:rsidDel="00000000" w:rsidR="00000000" w:rsidRPr="00000000">
        <w:rPr>
          <w:rtl w:val="0"/>
        </w:rPr>
      </w:r>
    </w:p>
    <w:p w:rsidR="00000000" w:rsidDel="00000000" w:rsidP="00000000" w:rsidRDefault="00000000" w:rsidRPr="00000000" w14:paraId="00000066">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layfair Display" w:cs="Playfair Display" w:eastAsia="Playfair Display" w:hAnsi="Playfair Display"/>
          <w:b w:val="1"/>
          <w:color w:val="2f3b69"/>
          <w:sz w:val="34"/>
          <w:szCs w:val="34"/>
        </w:rPr>
      </w:pPr>
      <w:r w:rsidDel="00000000" w:rsidR="00000000" w:rsidRPr="00000000">
        <w:rPr>
          <w:rtl w:val="0"/>
        </w:rPr>
      </w:r>
    </w:p>
    <w:p w:rsidR="00000000" w:rsidDel="00000000" w:rsidP="00000000" w:rsidRDefault="00000000" w:rsidRPr="00000000" w14:paraId="00000067">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layfair Display" w:cs="Playfair Display" w:eastAsia="Playfair Display" w:hAnsi="Playfair Display"/>
          <w:b w:val="1"/>
          <w:color w:val="2f3b69"/>
          <w:sz w:val="34"/>
          <w:szCs w:val="34"/>
        </w:rPr>
      </w:pPr>
      <w:r w:rsidDel="00000000" w:rsidR="00000000" w:rsidRPr="00000000">
        <w:rPr>
          <w:rtl w:val="0"/>
        </w:rPr>
      </w:r>
    </w:p>
    <w:p w:rsidR="00000000" w:rsidDel="00000000" w:rsidP="00000000" w:rsidRDefault="00000000" w:rsidRPr="00000000" w14:paraId="00000068">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layfair Display" w:cs="Playfair Display" w:eastAsia="Playfair Display" w:hAnsi="Playfair Display"/>
          <w:b w:val="1"/>
          <w:color w:val="2f3b69"/>
          <w:sz w:val="34"/>
          <w:szCs w:val="34"/>
        </w:rPr>
      </w:pPr>
      <w:r w:rsidDel="00000000" w:rsidR="00000000" w:rsidRPr="00000000">
        <w:rPr>
          <w:rtl w:val="0"/>
        </w:rPr>
      </w:r>
    </w:p>
    <w:p w:rsidR="00000000" w:rsidDel="00000000" w:rsidP="00000000" w:rsidRDefault="00000000" w:rsidRPr="00000000" w14:paraId="00000069">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8"/>
          <w:szCs w:val="28"/>
        </w:rPr>
      </w:pPr>
      <w:r w:rsidDel="00000000" w:rsidR="00000000" w:rsidRPr="00000000">
        <w:rPr>
          <w:rFonts w:ascii="Playfair Display" w:cs="Playfair Display" w:eastAsia="Playfair Display" w:hAnsi="Playfair Display"/>
          <w:b w:val="1"/>
          <w:color w:val="2f3b69"/>
          <w:sz w:val="34"/>
          <w:szCs w:val="34"/>
          <w:rtl w:val="0"/>
        </w:rPr>
        <w:t xml:space="preserve">Cas pratique n°4 :</w:t>
      </w:r>
      <w:r w:rsidDel="00000000" w:rsidR="00000000" w:rsidRPr="00000000">
        <w:rPr>
          <w:rFonts w:ascii="Poppins" w:cs="Poppins" w:eastAsia="Poppins" w:hAnsi="Poppins"/>
          <w:color w:val="2f3b69"/>
          <w:sz w:val="28"/>
          <w:szCs w:val="28"/>
          <w:rtl w:val="0"/>
        </w:rPr>
        <w:t xml:space="preserve"> Identifier les ressources </w:t>
      </w:r>
    </w:p>
    <w:p w:rsidR="00000000" w:rsidDel="00000000" w:rsidP="00000000" w:rsidRDefault="00000000" w:rsidRPr="00000000" w14:paraId="0000006A">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6B">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Menaces des nouveaux entrants : </w:t>
      </w:r>
    </w:p>
    <w:p w:rsidR="00000000" w:rsidDel="00000000" w:rsidP="00000000" w:rsidRDefault="00000000" w:rsidRPr="00000000" w14:paraId="0000006C">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72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6D">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72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6E">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6F">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70">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71">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Pouvoir de négociation des clients : </w:t>
      </w:r>
    </w:p>
    <w:p w:rsidR="00000000" w:rsidDel="00000000" w:rsidP="00000000" w:rsidRDefault="00000000" w:rsidRPr="00000000" w14:paraId="00000072">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73">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74">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75">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76">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77">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Menace des produits de substitution :</w:t>
      </w:r>
    </w:p>
    <w:p w:rsidR="00000000" w:rsidDel="00000000" w:rsidP="00000000" w:rsidRDefault="00000000" w:rsidRPr="00000000" w14:paraId="00000078">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79">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7A">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7B">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7C">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7D">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Pouvoir de négociation des fournisseurs : </w:t>
      </w:r>
    </w:p>
    <w:p w:rsidR="00000000" w:rsidDel="00000000" w:rsidP="00000000" w:rsidRDefault="00000000" w:rsidRPr="00000000" w14:paraId="0000007E">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b w:val="1"/>
          <w:color w:val="2f3b69"/>
          <w:sz w:val="24"/>
          <w:szCs w:val="24"/>
        </w:rPr>
      </w:pPr>
      <w:r w:rsidDel="00000000" w:rsidR="00000000" w:rsidRPr="00000000">
        <w:rPr>
          <w:rtl w:val="0"/>
        </w:rPr>
      </w:r>
    </w:p>
    <w:p w:rsidR="00000000" w:rsidDel="00000000" w:rsidP="00000000" w:rsidRDefault="00000000" w:rsidRPr="00000000" w14:paraId="0000007F">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80">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81">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82">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72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83">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84">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85">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86">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87">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88">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89">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8A">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ind w:left="0" w:firstLine="0"/>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8B">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layfair Display" w:cs="Playfair Display" w:eastAsia="Playfair Display" w:hAnsi="Playfair Display"/>
          <w:b w:val="1"/>
          <w:color w:val="2f3b69"/>
          <w:sz w:val="34"/>
          <w:szCs w:val="34"/>
        </w:rPr>
      </w:pPr>
      <w:r w:rsidDel="00000000" w:rsidR="00000000" w:rsidRPr="00000000">
        <w:rPr>
          <w:rtl w:val="0"/>
        </w:rPr>
      </w:r>
    </w:p>
    <w:p w:rsidR="00000000" w:rsidDel="00000000" w:rsidP="00000000" w:rsidRDefault="00000000" w:rsidRPr="00000000" w14:paraId="0000008C">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color w:val="2f3b69"/>
          <w:sz w:val="28"/>
          <w:szCs w:val="28"/>
        </w:rPr>
      </w:pPr>
      <w:r w:rsidDel="00000000" w:rsidR="00000000" w:rsidRPr="00000000">
        <w:rPr>
          <w:rFonts w:ascii="Playfair Display" w:cs="Playfair Display" w:eastAsia="Playfair Display" w:hAnsi="Playfair Display"/>
          <w:b w:val="1"/>
          <w:color w:val="2f3b69"/>
          <w:sz w:val="34"/>
          <w:szCs w:val="34"/>
          <w:rtl w:val="0"/>
        </w:rPr>
        <w:t xml:space="preserve">Cas pratique n°5 :</w:t>
      </w:r>
      <w:r w:rsidDel="00000000" w:rsidR="00000000" w:rsidRPr="00000000">
        <w:rPr>
          <w:rFonts w:ascii="Poppins" w:cs="Poppins" w:eastAsia="Poppins" w:hAnsi="Poppins"/>
          <w:color w:val="2f3b69"/>
          <w:sz w:val="28"/>
          <w:szCs w:val="28"/>
          <w:rtl w:val="0"/>
        </w:rPr>
        <w:t xml:space="preserve"> Choisir un média en fonction de son objectifs et de ses moyens</w:t>
      </w:r>
    </w:p>
    <w:p w:rsidR="00000000" w:rsidDel="00000000" w:rsidP="00000000" w:rsidRDefault="00000000" w:rsidRPr="00000000" w14:paraId="0000008D">
      <w:pPr>
        <w:widowControl w:val="0"/>
        <w:spacing w:line="240" w:lineRule="auto"/>
        <w:rPr>
          <w:rFonts w:ascii="Poppins" w:cs="Poppins" w:eastAsia="Poppins" w:hAnsi="Poppins"/>
          <w:b w:val="1"/>
          <w:color w:val="2f3b69"/>
          <w:sz w:val="36"/>
          <w:szCs w:val="36"/>
        </w:rPr>
      </w:pPr>
      <w:r w:rsidDel="00000000" w:rsidR="00000000" w:rsidRPr="00000000">
        <w:rPr>
          <w:rtl w:val="0"/>
        </w:rPr>
      </w:r>
    </w:p>
    <w:p w:rsidR="00000000" w:rsidDel="00000000" w:rsidP="00000000" w:rsidRDefault="00000000" w:rsidRPr="00000000" w14:paraId="0000008E">
      <w:pPr>
        <w:widowControl w:val="0"/>
        <w:spacing w:line="240" w:lineRule="auto"/>
        <w:rPr>
          <w:rFonts w:ascii="Poppins" w:cs="Poppins" w:eastAsia="Poppins" w:hAnsi="Poppins"/>
          <w:color w:val="2f3b69"/>
          <w:sz w:val="24"/>
          <w:szCs w:val="24"/>
        </w:rPr>
      </w:pPr>
      <w:r w:rsidDel="00000000" w:rsidR="00000000" w:rsidRPr="00000000">
        <w:rPr>
          <w:rFonts w:ascii="Poppins" w:cs="Poppins" w:eastAsia="Poppins" w:hAnsi="Poppins"/>
          <w:color w:val="2f3b69"/>
          <w:sz w:val="24"/>
          <w:szCs w:val="24"/>
          <w:rtl w:val="0"/>
        </w:rPr>
        <w:t xml:space="preserve">- Analysez la situation de votre entreprise (ancienneté de l’entreprise, zone de chalandise, éventuel rachat, équipe,...)</w:t>
      </w:r>
    </w:p>
    <w:p w:rsidR="00000000" w:rsidDel="00000000" w:rsidP="00000000" w:rsidRDefault="00000000" w:rsidRPr="00000000" w14:paraId="0000008F">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91">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Poppins" w:cs="Poppins" w:eastAsia="Poppins" w:hAnsi="Poppins"/>
          <w:color w:val="2f3b69"/>
          <w:sz w:val="24"/>
          <w:szCs w:val="24"/>
        </w:rPr>
      </w:pPr>
      <w:r w:rsidDel="00000000" w:rsidR="00000000" w:rsidRPr="00000000">
        <w:rPr>
          <w:rFonts w:ascii="Poppins" w:cs="Poppins" w:eastAsia="Poppins" w:hAnsi="Poppins"/>
          <w:color w:val="2f3b69"/>
          <w:sz w:val="24"/>
          <w:szCs w:val="24"/>
          <w:rtl w:val="0"/>
        </w:rPr>
        <w:t xml:space="preserve">- Définissez un ou des objectifs (SMART)</w:t>
      </w:r>
    </w:p>
    <w:p w:rsidR="00000000" w:rsidDel="00000000" w:rsidP="00000000" w:rsidRDefault="00000000" w:rsidRPr="00000000" w14:paraId="00000094">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Poppins" w:cs="Poppins" w:eastAsia="Poppins" w:hAnsi="Poppins"/>
          <w:b w:val="1"/>
          <w:color w:val="2f3b69"/>
          <w:sz w:val="24"/>
          <w:szCs w:val="24"/>
        </w:rPr>
      </w:pPr>
      <w:r w:rsidDel="00000000" w:rsidR="00000000" w:rsidRPr="00000000">
        <w:rPr>
          <w:rFonts w:ascii="Poppins" w:cs="Poppins" w:eastAsia="Poppins" w:hAnsi="Poppins"/>
          <w:b w:val="1"/>
          <w:color w:val="2f3b69"/>
          <w:sz w:val="24"/>
          <w:szCs w:val="24"/>
          <w:rtl w:val="0"/>
        </w:rPr>
        <w:t xml:space="preserve">Spécifique - Mesurable - Atteignable - Réaliste - Temporel</w:t>
      </w:r>
    </w:p>
    <w:p w:rsidR="00000000" w:rsidDel="00000000" w:rsidP="00000000" w:rsidRDefault="00000000" w:rsidRPr="00000000" w14:paraId="00000096">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Poppins" w:cs="Poppins" w:eastAsia="Poppins" w:hAnsi="Poppins"/>
          <w:color w:val="2f3b69"/>
          <w:sz w:val="24"/>
          <w:szCs w:val="24"/>
        </w:rPr>
      </w:pPr>
      <w:r w:rsidDel="00000000" w:rsidR="00000000" w:rsidRPr="00000000">
        <w:rPr>
          <w:rFonts w:ascii="Poppins" w:cs="Poppins" w:eastAsia="Poppins" w:hAnsi="Poppins"/>
          <w:color w:val="2f3b69"/>
          <w:sz w:val="24"/>
          <w:szCs w:val="24"/>
          <w:rtl w:val="0"/>
        </w:rPr>
        <w:t xml:space="preserve">Exemple : Augmenter votre chiffre d’affaires mensuel de 50% en 2023</w:t>
      </w:r>
    </w:p>
    <w:p w:rsidR="00000000" w:rsidDel="00000000" w:rsidP="00000000" w:rsidRDefault="00000000" w:rsidRPr="00000000" w14:paraId="00000098">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9B">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Poppins" w:cs="Poppins" w:eastAsia="Poppins" w:hAnsi="Poppins"/>
          <w:color w:val="2f3b69"/>
          <w:sz w:val="24"/>
          <w:szCs w:val="24"/>
        </w:rPr>
      </w:pPr>
      <w:r w:rsidDel="00000000" w:rsidR="00000000" w:rsidRPr="00000000">
        <w:rPr>
          <w:rFonts w:ascii="Poppins" w:cs="Poppins" w:eastAsia="Poppins" w:hAnsi="Poppins"/>
          <w:color w:val="2f3b69"/>
          <w:sz w:val="24"/>
          <w:szCs w:val="24"/>
          <w:rtl w:val="0"/>
        </w:rPr>
        <w:t xml:space="preserve">- Déterminez votre budget marketing</w:t>
      </w:r>
    </w:p>
    <w:p w:rsidR="00000000" w:rsidDel="00000000" w:rsidP="00000000" w:rsidRDefault="00000000" w:rsidRPr="00000000" w14:paraId="0000009F">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Poppins" w:cs="Poppins" w:eastAsia="Poppins" w:hAnsi="Poppins"/>
          <w:color w:val="2f3b69"/>
          <w:sz w:val="24"/>
          <w:szCs w:val="24"/>
        </w:rPr>
      </w:pPr>
      <w:r w:rsidDel="00000000" w:rsidR="00000000" w:rsidRPr="00000000">
        <w:rPr>
          <w:rFonts w:ascii="Poppins" w:cs="Poppins" w:eastAsia="Poppins" w:hAnsi="Poppins"/>
          <w:color w:val="2f3b69"/>
          <w:sz w:val="24"/>
          <w:szCs w:val="24"/>
          <w:rtl w:val="0"/>
        </w:rPr>
        <w:t xml:space="preserve">- Choisissez les médias adaptés</w:t>
      </w:r>
    </w:p>
    <w:p w:rsidR="00000000" w:rsidDel="00000000" w:rsidP="00000000" w:rsidRDefault="00000000" w:rsidRPr="00000000" w14:paraId="000000A4">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A5">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A7">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Poppins" w:cs="Poppins" w:eastAsia="Poppins" w:hAnsi="Poppins"/>
          <w:color w:val="2f3b69"/>
          <w:sz w:val="24"/>
          <w:szCs w:val="24"/>
        </w:rPr>
      </w:pPr>
      <w:r w:rsidDel="00000000" w:rsidR="00000000" w:rsidRPr="00000000">
        <w:rPr>
          <w:rFonts w:ascii="Poppins" w:cs="Poppins" w:eastAsia="Poppins" w:hAnsi="Poppins"/>
          <w:color w:val="2f3b69"/>
          <w:sz w:val="24"/>
          <w:szCs w:val="24"/>
          <w:rtl w:val="0"/>
        </w:rPr>
        <w:t xml:space="preserve">- Planifiez vos actions </w:t>
      </w:r>
    </w:p>
    <w:p w:rsidR="00000000" w:rsidDel="00000000" w:rsidP="00000000" w:rsidRDefault="00000000" w:rsidRPr="00000000" w14:paraId="000000A9">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AA">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AB">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AC">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AD">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AE">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AF">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B0">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B1">
      <w:pPr>
        <w:widowControl w:val="0"/>
        <w:spacing w:line="240" w:lineRule="auto"/>
        <w:rPr>
          <w:rFonts w:ascii="Poppins" w:cs="Poppins" w:eastAsia="Poppins" w:hAnsi="Poppins"/>
          <w:color w:val="2f3b69"/>
          <w:sz w:val="28"/>
          <w:szCs w:val="28"/>
        </w:rPr>
      </w:pPr>
      <w:r w:rsidDel="00000000" w:rsidR="00000000" w:rsidRPr="00000000">
        <w:rPr>
          <w:rFonts w:ascii="Playfair Display" w:cs="Playfair Display" w:eastAsia="Playfair Display" w:hAnsi="Playfair Display"/>
          <w:b w:val="1"/>
          <w:color w:val="2f3b69"/>
          <w:sz w:val="34"/>
          <w:szCs w:val="34"/>
          <w:rtl w:val="0"/>
        </w:rPr>
        <w:t xml:space="preserve">Cas pratique n°6 : </w:t>
      </w:r>
      <w:r w:rsidDel="00000000" w:rsidR="00000000" w:rsidRPr="00000000">
        <w:rPr>
          <w:rFonts w:ascii="Poppins" w:cs="Poppins" w:eastAsia="Poppins" w:hAnsi="Poppins"/>
          <w:color w:val="2f3b69"/>
          <w:sz w:val="28"/>
          <w:szCs w:val="28"/>
          <w:rtl w:val="0"/>
        </w:rPr>
        <w:t xml:space="preserve">Définir une ligne éditoriale</w:t>
      </w:r>
    </w:p>
    <w:p w:rsidR="00000000" w:rsidDel="00000000" w:rsidP="00000000" w:rsidRDefault="00000000" w:rsidRPr="00000000" w14:paraId="000000B2">
      <w:pPr>
        <w:widowControl w:val="0"/>
        <w:pBdr>
          <w:top w:color="auto" w:space="0" w:sz="0" w:val="none"/>
          <w:bottom w:color="auto" w:space="0" w:sz="0" w:val="none"/>
          <w:right w:color="auto" w:space="0" w:sz="0" w:val="none"/>
          <w:between w:color="auto" w:space="0" w:sz="0" w:val="none"/>
        </w:pBdr>
        <w:shd w:fill="ffffff" w:val="clear"/>
        <w:spacing w:after="60" w:line="227.99999999999997" w:lineRule="auto"/>
        <w:rPr>
          <w:rFonts w:ascii="Poppins" w:cs="Poppins" w:eastAsia="Poppins" w:hAnsi="Poppins"/>
          <w:color w:val="2f3b69"/>
          <w:sz w:val="28"/>
          <w:szCs w:val="28"/>
        </w:rPr>
      </w:pPr>
      <w:r w:rsidDel="00000000" w:rsidR="00000000" w:rsidRPr="00000000">
        <w:rPr>
          <w:rtl w:val="0"/>
        </w:rPr>
      </w:r>
    </w:p>
    <w:p w:rsidR="00000000" w:rsidDel="00000000" w:rsidP="00000000" w:rsidRDefault="00000000" w:rsidRPr="00000000" w14:paraId="000000B3">
      <w:pPr>
        <w:widowControl w:val="0"/>
        <w:spacing w:line="240" w:lineRule="auto"/>
        <w:rPr>
          <w:rFonts w:ascii="Poppins" w:cs="Poppins" w:eastAsia="Poppins" w:hAnsi="Poppins"/>
          <w:color w:val="2f3b69"/>
          <w:sz w:val="24"/>
          <w:szCs w:val="24"/>
        </w:rPr>
      </w:pPr>
      <w:r w:rsidDel="00000000" w:rsidR="00000000" w:rsidRPr="00000000">
        <w:rPr>
          <w:rFonts w:ascii="Poppins" w:cs="Poppins" w:eastAsia="Poppins" w:hAnsi="Poppins"/>
          <w:color w:val="2f3b69"/>
          <w:sz w:val="24"/>
          <w:szCs w:val="24"/>
          <w:rtl w:val="0"/>
        </w:rPr>
        <w:t xml:space="preserve">- Définissez les thématiques que vous souhaitez aborder pour chaque réseau social </w:t>
      </w:r>
    </w:p>
    <w:p w:rsidR="00000000" w:rsidDel="00000000" w:rsidP="00000000" w:rsidRDefault="00000000" w:rsidRPr="00000000" w14:paraId="000000B4">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B5">
      <w:pPr>
        <w:widowControl w:val="0"/>
        <w:spacing w:line="240" w:lineRule="auto"/>
        <w:rPr>
          <w:rFonts w:ascii="Poppins" w:cs="Poppins" w:eastAsia="Poppins" w:hAnsi="Poppins"/>
          <w:color w:val="2f3b69"/>
          <w:sz w:val="24"/>
          <w:szCs w:val="24"/>
        </w:rPr>
      </w:pPr>
      <w:r w:rsidDel="00000000" w:rsidR="00000000" w:rsidRPr="00000000">
        <w:rPr>
          <w:rFonts w:ascii="Poppins" w:cs="Poppins" w:eastAsia="Poppins" w:hAnsi="Poppins"/>
          <w:color w:val="2f3b69"/>
          <w:sz w:val="24"/>
          <w:szCs w:val="24"/>
          <w:rtl w:val="0"/>
        </w:rPr>
        <w:t xml:space="preserve">Exemple de thématique : les bougies </w:t>
      </w:r>
    </w:p>
    <w:p w:rsidR="00000000" w:rsidDel="00000000" w:rsidP="00000000" w:rsidRDefault="00000000" w:rsidRPr="00000000" w14:paraId="000000B6">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B7">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B8">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B9">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BA">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BB">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BC">
      <w:pPr>
        <w:widowControl w:val="0"/>
        <w:spacing w:line="240" w:lineRule="auto"/>
        <w:rPr>
          <w:rFonts w:ascii="Poppins" w:cs="Poppins" w:eastAsia="Poppins" w:hAnsi="Poppins"/>
          <w:color w:val="2f3b69"/>
          <w:sz w:val="24"/>
          <w:szCs w:val="24"/>
        </w:rPr>
      </w:pPr>
      <w:r w:rsidDel="00000000" w:rsidR="00000000" w:rsidRPr="00000000">
        <w:rPr>
          <w:rFonts w:ascii="Poppins" w:cs="Poppins" w:eastAsia="Poppins" w:hAnsi="Poppins"/>
          <w:color w:val="2f3b69"/>
          <w:sz w:val="24"/>
          <w:szCs w:val="24"/>
          <w:rtl w:val="0"/>
        </w:rPr>
        <w:t xml:space="preserve">- Déterminer les sujets</w:t>
      </w:r>
    </w:p>
    <w:p w:rsidR="00000000" w:rsidDel="00000000" w:rsidP="00000000" w:rsidRDefault="00000000" w:rsidRPr="00000000" w14:paraId="000000BD">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BE">
      <w:pPr>
        <w:widowControl w:val="0"/>
        <w:spacing w:line="240" w:lineRule="auto"/>
        <w:rPr>
          <w:rFonts w:ascii="Poppins" w:cs="Poppins" w:eastAsia="Poppins" w:hAnsi="Poppins"/>
          <w:color w:val="2f3b69"/>
          <w:sz w:val="24"/>
          <w:szCs w:val="24"/>
        </w:rPr>
      </w:pPr>
      <w:r w:rsidDel="00000000" w:rsidR="00000000" w:rsidRPr="00000000">
        <w:rPr>
          <w:rFonts w:ascii="Poppins" w:cs="Poppins" w:eastAsia="Poppins" w:hAnsi="Poppins"/>
          <w:color w:val="2f3b69"/>
          <w:sz w:val="24"/>
          <w:szCs w:val="24"/>
          <w:rtl w:val="0"/>
        </w:rPr>
        <w:t xml:space="preserve">Exemple de sujet : Comment recycler un porte bougie pour moins de 2 € ?</w:t>
      </w:r>
    </w:p>
    <w:p w:rsidR="00000000" w:rsidDel="00000000" w:rsidP="00000000" w:rsidRDefault="00000000" w:rsidRPr="00000000" w14:paraId="000000BF">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C0">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C1">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C2">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C3">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C4">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C5">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C6">
      <w:pPr>
        <w:widowControl w:val="0"/>
        <w:spacing w:line="240" w:lineRule="auto"/>
        <w:rPr>
          <w:rFonts w:ascii="Poppins" w:cs="Poppins" w:eastAsia="Poppins" w:hAnsi="Poppins"/>
          <w:color w:val="2f3b69"/>
          <w:sz w:val="24"/>
          <w:szCs w:val="24"/>
        </w:rPr>
      </w:pPr>
      <w:r w:rsidDel="00000000" w:rsidR="00000000" w:rsidRPr="00000000">
        <w:rPr>
          <w:rFonts w:ascii="Poppins" w:cs="Poppins" w:eastAsia="Poppins" w:hAnsi="Poppins"/>
          <w:color w:val="2f3b69"/>
          <w:sz w:val="24"/>
          <w:szCs w:val="24"/>
          <w:rtl w:val="0"/>
        </w:rPr>
        <w:t xml:space="preserve">- quels types de publications allez-vous créer ? (post, story, réel, live,...)</w:t>
      </w:r>
    </w:p>
    <w:p w:rsidR="00000000" w:rsidDel="00000000" w:rsidP="00000000" w:rsidRDefault="00000000" w:rsidRPr="00000000" w14:paraId="000000C7">
      <w:pPr>
        <w:widowControl w:val="0"/>
        <w:spacing w:line="240" w:lineRule="auto"/>
        <w:rPr>
          <w:rFonts w:ascii="Poppins" w:cs="Poppins" w:eastAsia="Poppins" w:hAnsi="Poppins"/>
          <w:color w:val="2f3b69"/>
          <w:sz w:val="24"/>
          <w:szCs w:val="24"/>
        </w:rPr>
      </w:pPr>
      <w:r w:rsidDel="00000000" w:rsidR="00000000" w:rsidRPr="00000000">
        <w:rPr>
          <w:rFonts w:ascii="Poppins" w:cs="Poppins" w:eastAsia="Poppins" w:hAnsi="Poppins"/>
          <w:color w:val="2f3b69"/>
          <w:sz w:val="24"/>
          <w:szCs w:val="24"/>
          <w:rtl w:val="0"/>
        </w:rPr>
        <w:t xml:space="preserve">Si c’est une vidéo, réfléchissez au déroulé de la vidéo.</w:t>
      </w:r>
    </w:p>
    <w:p w:rsidR="00000000" w:rsidDel="00000000" w:rsidP="00000000" w:rsidRDefault="00000000" w:rsidRPr="00000000" w14:paraId="000000C8">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C9">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CA">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CB">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CC">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CD">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CE">
      <w:pPr>
        <w:widowControl w:val="0"/>
        <w:spacing w:line="240" w:lineRule="auto"/>
        <w:rPr>
          <w:rFonts w:ascii="Poppins" w:cs="Poppins" w:eastAsia="Poppins" w:hAnsi="Poppins"/>
          <w:color w:val="2f3b69"/>
          <w:sz w:val="24"/>
          <w:szCs w:val="24"/>
        </w:rPr>
      </w:pPr>
      <w:r w:rsidDel="00000000" w:rsidR="00000000" w:rsidRPr="00000000">
        <w:rPr>
          <w:rFonts w:ascii="Poppins" w:cs="Poppins" w:eastAsia="Poppins" w:hAnsi="Poppins"/>
          <w:color w:val="2f3b69"/>
          <w:sz w:val="24"/>
          <w:szCs w:val="24"/>
          <w:rtl w:val="0"/>
        </w:rPr>
        <w:t xml:space="preserve">- Planifiez au besoin</w:t>
      </w:r>
    </w:p>
    <w:p w:rsidR="00000000" w:rsidDel="00000000" w:rsidP="00000000" w:rsidRDefault="00000000" w:rsidRPr="00000000" w14:paraId="000000CF">
      <w:pPr>
        <w:widowControl w:val="0"/>
        <w:spacing w:line="240" w:lineRule="auto"/>
        <w:rPr>
          <w:rFonts w:ascii="Poppins" w:cs="Poppins" w:eastAsia="Poppins" w:hAnsi="Poppins"/>
          <w:color w:val="2f3b69"/>
          <w:sz w:val="24"/>
          <w:szCs w:val="24"/>
        </w:rPr>
      </w:pPr>
      <w:r w:rsidDel="00000000" w:rsidR="00000000" w:rsidRPr="00000000">
        <w:rPr>
          <w:rtl w:val="0"/>
        </w:rPr>
      </w:r>
    </w:p>
    <w:p w:rsidR="00000000" w:rsidDel="00000000" w:rsidP="00000000" w:rsidRDefault="00000000" w:rsidRPr="00000000" w14:paraId="000000D0">
      <w:pPr>
        <w:widowControl w:val="0"/>
        <w:spacing w:line="240" w:lineRule="auto"/>
        <w:rPr>
          <w:rFonts w:ascii="Poppins" w:cs="Poppins" w:eastAsia="Poppins" w:hAnsi="Poppins"/>
          <w:color w:val="2f3b69"/>
          <w:sz w:val="24"/>
          <w:szCs w:val="24"/>
        </w:rPr>
      </w:pPr>
      <w:r w:rsidDel="00000000" w:rsidR="00000000" w:rsidRPr="00000000">
        <w:rPr>
          <w:rFonts w:ascii="Poppins" w:cs="Poppins" w:eastAsia="Poppins" w:hAnsi="Poppins"/>
          <w:b w:val="1"/>
          <w:color w:val="2f3b69"/>
          <w:sz w:val="24"/>
          <w:szCs w:val="24"/>
          <w:rtl w:val="0"/>
        </w:rPr>
        <w:t xml:space="preserve">Astuce :</w:t>
      </w:r>
      <w:r w:rsidDel="00000000" w:rsidR="00000000" w:rsidRPr="00000000">
        <w:rPr>
          <w:rFonts w:ascii="Poppins" w:cs="Poppins" w:eastAsia="Poppins" w:hAnsi="Poppins"/>
          <w:color w:val="2f3b69"/>
          <w:sz w:val="24"/>
          <w:szCs w:val="24"/>
          <w:rtl w:val="0"/>
        </w:rPr>
        <w:t xml:space="preserve"> Utilisez un outil de planification, comme Metricool, Hootsuite, Meta Business…, pour programmer à l’avance vos publications (le cas ne s’applique pas pour un live bien sûr mais vous pouvez programmer un post ou une story pour annoncer la date et l’heure du live !). </w:t>
      </w:r>
    </w:p>
    <w:sectPr>
      <w:pgSz w:h="16834" w:w="11909" w:orient="portrait"/>
      <w:pgMar w:bottom="1440"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